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64" w:rsidRPr="00CA192D" w:rsidRDefault="000F7364" w:rsidP="000F7364">
      <w:pPr>
        <w:tabs>
          <w:tab w:val="left" w:pos="4820"/>
        </w:tabs>
        <w:ind w:left="4820"/>
        <w:rPr>
          <w:b/>
          <w:sz w:val="28"/>
          <w:szCs w:val="28"/>
          <w:lang w:val="kk-KZ"/>
        </w:rPr>
      </w:pPr>
      <w:bookmarkStart w:id="0" w:name="_GoBack"/>
      <w:bookmarkEnd w:id="0"/>
      <w:r w:rsidRPr="00CA192D">
        <w:rPr>
          <w:b/>
          <w:sz w:val="28"/>
          <w:szCs w:val="28"/>
        </w:rPr>
        <w:t>УТВЕРЖДЕНА</w:t>
      </w:r>
    </w:p>
    <w:p w:rsidR="000F7364" w:rsidRPr="00CA192D" w:rsidRDefault="000F7364" w:rsidP="000F7364">
      <w:pPr>
        <w:tabs>
          <w:tab w:val="left" w:pos="4820"/>
        </w:tabs>
        <w:ind w:left="4820"/>
        <w:rPr>
          <w:b/>
          <w:sz w:val="28"/>
          <w:szCs w:val="28"/>
        </w:rPr>
      </w:pPr>
      <w:r w:rsidRPr="00CA192D">
        <w:rPr>
          <w:b/>
          <w:sz w:val="28"/>
          <w:szCs w:val="28"/>
        </w:rPr>
        <w:t xml:space="preserve">приказом Председателя </w:t>
      </w:r>
    </w:p>
    <w:p w:rsidR="000F7364" w:rsidRPr="00CA192D" w:rsidRDefault="000F7364" w:rsidP="000F7364">
      <w:pPr>
        <w:tabs>
          <w:tab w:val="left" w:pos="4820"/>
        </w:tabs>
        <w:ind w:left="4820"/>
        <w:rPr>
          <w:b/>
          <w:sz w:val="28"/>
          <w:szCs w:val="28"/>
        </w:rPr>
      </w:pPr>
      <w:r w:rsidRPr="00CA192D">
        <w:rPr>
          <w:b/>
          <w:sz w:val="28"/>
          <w:szCs w:val="28"/>
        </w:rPr>
        <w:t>Комитета фармации</w:t>
      </w:r>
    </w:p>
    <w:p w:rsidR="000F7364" w:rsidRPr="00CA192D" w:rsidRDefault="000F7364" w:rsidP="000F7364">
      <w:pPr>
        <w:tabs>
          <w:tab w:val="left" w:pos="4820"/>
        </w:tabs>
        <w:ind w:left="4820"/>
        <w:rPr>
          <w:b/>
          <w:sz w:val="28"/>
          <w:szCs w:val="28"/>
          <w:lang w:val="kk-KZ"/>
        </w:rPr>
      </w:pPr>
      <w:r w:rsidRPr="00CA192D">
        <w:rPr>
          <w:b/>
          <w:sz w:val="28"/>
          <w:szCs w:val="28"/>
        </w:rPr>
        <w:t>Министерства здравоохранения</w:t>
      </w:r>
    </w:p>
    <w:p w:rsidR="000F7364" w:rsidRPr="00CA192D" w:rsidRDefault="000F7364" w:rsidP="000F7364">
      <w:pPr>
        <w:tabs>
          <w:tab w:val="left" w:pos="4820"/>
        </w:tabs>
        <w:ind w:left="4820"/>
        <w:rPr>
          <w:b/>
          <w:sz w:val="28"/>
          <w:szCs w:val="28"/>
          <w:lang w:val="kk-KZ"/>
        </w:rPr>
      </w:pPr>
      <w:r w:rsidRPr="00CA192D">
        <w:rPr>
          <w:b/>
          <w:sz w:val="28"/>
          <w:szCs w:val="28"/>
        </w:rPr>
        <w:t>Республики Казахстан</w:t>
      </w:r>
    </w:p>
    <w:p w:rsidR="000F7364" w:rsidRPr="00CA192D" w:rsidRDefault="000F7364" w:rsidP="000F7364">
      <w:pPr>
        <w:ind w:left="900"/>
        <w:jc w:val="center"/>
        <w:rPr>
          <w:b/>
          <w:sz w:val="28"/>
          <w:szCs w:val="28"/>
        </w:rPr>
      </w:pPr>
      <w:r w:rsidRPr="00CA192D">
        <w:rPr>
          <w:b/>
          <w:sz w:val="28"/>
          <w:szCs w:val="28"/>
        </w:rPr>
        <w:t xml:space="preserve">                                                  «_____» ________________20    г.</w:t>
      </w:r>
    </w:p>
    <w:p w:rsidR="000F7364" w:rsidRPr="005473F7" w:rsidRDefault="000F7364" w:rsidP="000F7364">
      <w:pPr>
        <w:ind w:left="900"/>
        <w:jc w:val="center"/>
        <w:rPr>
          <w:sz w:val="28"/>
          <w:szCs w:val="28"/>
        </w:rPr>
      </w:pPr>
      <w:r w:rsidRPr="00CA192D">
        <w:rPr>
          <w:sz w:val="28"/>
          <w:szCs w:val="28"/>
        </w:rPr>
        <w:t xml:space="preserve">                №_________</w:t>
      </w:r>
    </w:p>
    <w:p w:rsidR="000F7364" w:rsidRDefault="000F7364" w:rsidP="000F7364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79503F" w:rsidRDefault="0079503F" w:rsidP="000F7364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79503F" w:rsidRDefault="0079503F" w:rsidP="000F7364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0F7364" w:rsidRPr="00072A86" w:rsidRDefault="000F7364" w:rsidP="000F7364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72A86">
        <w:rPr>
          <w:b/>
          <w:color w:val="000000"/>
          <w:sz w:val="28"/>
          <w:szCs w:val="28"/>
        </w:rPr>
        <w:t xml:space="preserve">Инструкция по медицинскому применению  </w:t>
      </w:r>
    </w:p>
    <w:p w:rsidR="000F7364" w:rsidRPr="00072A86" w:rsidRDefault="000F7364" w:rsidP="000F7364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72A86">
        <w:rPr>
          <w:b/>
          <w:color w:val="000000"/>
          <w:sz w:val="28"/>
          <w:szCs w:val="28"/>
        </w:rPr>
        <w:t xml:space="preserve">изделия медицинского назначения </w:t>
      </w:r>
    </w:p>
    <w:p w:rsidR="00D5771C" w:rsidRPr="008F2DBB" w:rsidRDefault="00D5771C" w:rsidP="00D5771C">
      <w:pPr>
        <w:jc w:val="center"/>
        <w:rPr>
          <w:rStyle w:val="s1"/>
          <w:color w:val="000000" w:themeColor="text1"/>
          <w:sz w:val="28"/>
          <w:szCs w:val="24"/>
        </w:rPr>
      </w:pPr>
    </w:p>
    <w:p w:rsidR="00DD5119" w:rsidRPr="000F7364" w:rsidRDefault="00FA14CF" w:rsidP="000F7364">
      <w:pPr>
        <w:jc w:val="both"/>
        <w:rPr>
          <w:b/>
          <w:color w:val="000000" w:themeColor="text1"/>
          <w:sz w:val="28"/>
        </w:rPr>
      </w:pPr>
      <w:r w:rsidRPr="008F2DBB">
        <w:rPr>
          <w:rStyle w:val="s0"/>
          <w:b/>
          <w:color w:val="000000" w:themeColor="text1"/>
          <w:sz w:val="28"/>
          <w:szCs w:val="24"/>
        </w:rPr>
        <w:t>Название изделия медицинского назначения</w:t>
      </w:r>
      <w:r w:rsidR="000F7364" w:rsidRPr="000F7364">
        <w:rPr>
          <w:rStyle w:val="s0"/>
          <w:b/>
          <w:color w:val="000000" w:themeColor="text1"/>
          <w:sz w:val="28"/>
          <w:szCs w:val="24"/>
        </w:rPr>
        <w:t xml:space="preserve">: </w:t>
      </w:r>
      <w:r w:rsidR="00A71C63" w:rsidRPr="00A71C63">
        <w:rPr>
          <w:sz w:val="28"/>
          <w:szCs w:val="28"/>
        </w:rPr>
        <w:t>EsBond - стоматологический бондинг, светового отверждения (различных вариантов исполнения)</w:t>
      </w:r>
      <w:r w:rsidR="000F7364">
        <w:rPr>
          <w:sz w:val="28"/>
          <w:szCs w:val="28"/>
        </w:rPr>
        <w:t>.</w:t>
      </w:r>
    </w:p>
    <w:p w:rsidR="00A71C63" w:rsidRPr="002C7801" w:rsidRDefault="00A71C63" w:rsidP="00622E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14CF" w:rsidRPr="000F7364" w:rsidRDefault="000411FD" w:rsidP="00622E89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Состав и описание изделия</w:t>
      </w:r>
      <w:r w:rsidR="000F7364" w:rsidRPr="000F73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6F5988" w:rsidRPr="002C7801" w:rsidRDefault="00A71C63" w:rsidP="007900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1C63">
        <w:rPr>
          <w:rFonts w:ascii="Times New Roman" w:hAnsi="Times New Roman"/>
          <w:sz w:val="28"/>
          <w:szCs w:val="28"/>
        </w:rPr>
        <w:t>Материал EsBon</w:t>
      </w:r>
      <w:r w:rsidR="000F7364">
        <w:rPr>
          <w:rFonts w:ascii="Times New Roman" w:hAnsi="Times New Roman"/>
          <w:sz w:val="28"/>
          <w:szCs w:val="28"/>
        </w:rPr>
        <w:t>d - это пятое поколение бондинг-</w:t>
      </w:r>
      <w:r w:rsidRPr="00A71C63">
        <w:rPr>
          <w:rFonts w:ascii="Times New Roman" w:hAnsi="Times New Roman"/>
          <w:sz w:val="28"/>
          <w:szCs w:val="28"/>
        </w:rPr>
        <w:t xml:space="preserve">материалов для всех классов прямых сложных реставраций дентина и эмали, а также композитов. Можно использовать для керамики и амальгам. Прочность связи к </w:t>
      </w:r>
      <w:proofErr w:type="gramStart"/>
      <w:r w:rsidRPr="00A71C63">
        <w:rPr>
          <w:rFonts w:ascii="Times New Roman" w:hAnsi="Times New Roman"/>
          <w:sz w:val="28"/>
          <w:szCs w:val="28"/>
        </w:rPr>
        <w:t>дентину &gt;</w:t>
      </w:r>
      <w:proofErr w:type="gramEnd"/>
      <w:r w:rsidRPr="00A71C63">
        <w:rPr>
          <w:rFonts w:ascii="Times New Roman" w:hAnsi="Times New Roman"/>
          <w:sz w:val="28"/>
          <w:szCs w:val="28"/>
        </w:rPr>
        <w:t xml:space="preserve"> 17MPa, а к эмали &gt; 18MPa. </w:t>
      </w:r>
      <w:r w:rsidR="007900AC">
        <w:rPr>
          <w:rFonts w:ascii="Times New Roman" w:hAnsi="Times New Roman"/>
          <w:sz w:val="28"/>
          <w:szCs w:val="28"/>
        </w:rPr>
        <w:t xml:space="preserve">Состав: органическое вещество: </w:t>
      </w:r>
      <w:proofErr w:type="spellStart"/>
      <w:r w:rsidR="007900AC" w:rsidRPr="007900AC">
        <w:rPr>
          <w:rFonts w:ascii="Times New Roman" w:hAnsi="Times New Roman"/>
          <w:sz w:val="28"/>
          <w:szCs w:val="28"/>
        </w:rPr>
        <w:t>Бисфенол</w:t>
      </w:r>
      <w:proofErr w:type="spellEnd"/>
      <w:r w:rsidR="007900AC" w:rsidRPr="007900AC">
        <w:rPr>
          <w:rFonts w:ascii="Times New Roman" w:hAnsi="Times New Roman"/>
          <w:sz w:val="28"/>
          <w:szCs w:val="28"/>
        </w:rPr>
        <w:t xml:space="preserve"> (2-глицидил </w:t>
      </w:r>
      <w:proofErr w:type="spellStart"/>
      <w:r w:rsidR="007900AC" w:rsidRPr="007900AC">
        <w:rPr>
          <w:rFonts w:ascii="Times New Roman" w:hAnsi="Times New Roman"/>
          <w:sz w:val="28"/>
          <w:szCs w:val="28"/>
        </w:rPr>
        <w:t>метакрилат</w:t>
      </w:r>
      <w:proofErr w:type="spellEnd"/>
      <w:r w:rsidR="007900AC" w:rsidRPr="007900A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900AC" w:rsidRPr="007900AC">
        <w:rPr>
          <w:rFonts w:ascii="Times New Roman" w:hAnsi="Times New Roman"/>
          <w:sz w:val="28"/>
          <w:szCs w:val="28"/>
        </w:rPr>
        <w:t>пиромеллит</w:t>
      </w:r>
      <w:proofErr w:type="spellEnd"/>
      <w:r w:rsidR="007900AC" w:rsidRPr="007900AC">
        <w:rPr>
          <w:rFonts w:ascii="Times New Roman" w:hAnsi="Times New Roman"/>
          <w:sz w:val="28"/>
          <w:szCs w:val="28"/>
        </w:rPr>
        <w:t>,</w:t>
      </w:r>
      <w:r w:rsidR="00790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0AC">
        <w:rPr>
          <w:rFonts w:ascii="Times New Roman" w:hAnsi="Times New Roman"/>
          <w:sz w:val="28"/>
          <w:szCs w:val="28"/>
        </w:rPr>
        <w:t>гидроксиэтилметакрилат</w:t>
      </w:r>
      <w:proofErr w:type="spellEnd"/>
      <w:r w:rsidR="007900AC">
        <w:rPr>
          <w:rFonts w:ascii="Times New Roman" w:hAnsi="Times New Roman"/>
          <w:sz w:val="28"/>
          <w:szCs w:val="28"/>
        </w:rPr>
        <w:t>, ацетон; в</w:t>
      </w:r>
      <w:r w:rsidR="007900AC" w:rsidRPr="007900AC">
        <w:rPr>
          <w:rFonts w:ascii="Times New Roman" w:hAnsi="Times New Roman"/>
          <w:sz w:val="28"/>
          <w:szCs w:val="28"/>
        </w:rPr>
        <w:t>спомогательные вещества: инициатор, контактное вещество, стабилизатор, другие</w:t>
      </w:r>
      <w:r w:rsidR="007900AC">
        <w:rPr>
          <w:rFonts w:ascii="Times New Roman" w:hAnsi="Times New Roman"/>
          <w:sz w:val="28"/>
          <w:szCs w:val="28"/>
        </w:rPr>
        <w:t>.</w:t>
      </w:r>
      <w:r w:rsidRPr="00A71C63">
        <w:rPr>
          <w:rFonts w:ascii="Times New Roman" w:hAnsi="Times New Roman"/>
          <w:sz w:val="28"/>
          <w:szCs w:val="28"/>
        </w:rPr>
        <w:t xml:space="preserve"> </w:t>
      </w:r>
    </w:p>
    <w:p w:rsidR="00A71C63" w:rsidRPr="002C7801" w:rsidRDefault="00A71C63" w:rsidP="006F5988">
      <w:pPr>
        <w:pStyle w:val="a5"/>
        <w:jc w:val="both"/>
      </w:pPr>
    </w:p>
    <w:p w:rsidR="00FA14CF" w:rsidRPr="0079503F" w:rsidRDefault="00FA14CF" w:rsidP="006F598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2D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Наименование организации-производителя</w:t>
      </w:r>
      <w:r w:rsidR="000F7364" w:rsidRPr="007950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0847CD" w:rsidRPr="00AA26A8" w:rsidRDefault="00BC23C7" w:rsidP="008963F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C23C7">
        <w:rPr>
          <w:rFonts w:eastAsiaTheme="minorHAnsi" w:cstheme="minorBidi"/>
          <w:sz w:val="28"/>
          <w:szCs w:val="28"/>
          <w:lang w:eastAsia="en-US"/>
        </w:rPr>
        <w:t xml:space="preserve">SPIDENT </w:t>
      </w:r>
      <w:proofErr w:type="spellStart"/>
      <w:r w:rsidRPr="00BC23C7">
        <w:rPr>
          <w:rFonts w:eastAsiaTheme="minorHAnsi" w:cstheme="minorBidi"/>
          <w:sz w:val="28"/>
          <w:szCs w:val="28"/>
          <w:lang w:eastAsia="en-US"/>
        </w:rPr>
        <w:t>Co</w:t>
      </w:r>
      <w:proofErr w:type="spellEnd"/>
      <w:r w:rsidRPr="00BC23C7">
        <w:rPr>
          <w:rFonts w:eastAsiaTheme="minorHAnsi" w:cstheme="minorBidi"/>
          <w:sz w:val="28"/>
          <w:szCs w:val="28"/>
          <w:lang w:eastAsia="en-US"/>
        </w:rPr>
        <w:t xml:space="preserve">., </w:t>
      </w:r>
      <w:proofErr w:type="spellStart"/>
      <w:r w:rsidRPr="00BC23C7">
        <w:rPr>
          <w:rFonts w:eastAsiaTheme="minorHAnsi" w:cstheme="minorBidi"/>
          <w:sz w:val="28"/>
          <w:szCs w:val="28"/>
          <w:lang w:eastAsia="en-US"/>
        </w:rPr>
        <w:t>Ltd</w:t>
      </w:r>
      <w:proofErr w:type="spellEnd"/>
      <w:r w:rsidRPr="00BC23C7">
        <w:rPr>
          <w:rFonts w:eastAsiaTheme="minorHAnsi" w:cstheme="minorBidi"/>
          <w:sz w:val="28"/>
          <w:szCs w:val="28"/>
          <w:lang w:eastAsia="en-US"/>
        </w:rPr>
        <w:t xml:space="preserve"> (Республика Корея)</w:t>
      </w:r>
    </w:p>
    <w:p w:rsidR="00BC23C7" w:rsidRPr="00AA26A8" w:rsidRDefault="00BC23C7" w:rsidP="008963F6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D2443" w:rsidRPr="0079503F" w:rsidRDefault="009D0734" w:rsidP="008963F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2D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Область применения</w:t>
      </w:r>
      <w:r w:rsidR="000F7364" w:rsidRPr="007950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BC23C7" w:rsidRPr="00AA26A8" w:rsidRDefault="00A71C63" w:rsidP="00BC23C7">
      <w:pPr>
        <w:rPr>
          <w:rFonts w:eastAsiaTheme="minorHAnsi"/>
          <w:color w:val="000000" w:themeColor="text1"/>
          <w:sz w:val="28"/>
          <w:lang w:eastAsia="en-US"/>
        </w:rPr>
      </w:pPr>
      <w:r>
        <w:rPr>
          <w:rFonts w:eastAsiaTheme="minorHAnsi"/>
          <w:color w:val="000000" w:themeColor="text1"/>
          <w:sz w:val="28"/>
          <w:lang w:val="en-US" w:eastAsia="en-US"/>
        </w:rPr>
        <w:t>C</w:t>
      </w:r>
      <w:proofErr w:type="spellStart"/>
      <w:r w:rsidR="00BC23C7">
        <w:rPr>
          <w:rFonts w:eastAsiaTheme="minorHAnsi"/>
          <w:color w:val="000000" w:themeColor="text1"/>
          <w:sz w:val="28"/>
          <w:lang w:eastAsia="en-US"/>
        </w:rPr>
        <w:t>томатология</w:t>
      </w:r>
      <w:proofErr w:type="spellEnd"/>
    </w:p>
    <w:p w:rsidR="00BC23C7" w:rsidRPr="00AA26A8" w:rsidRDefault="00BC23C7" w:rsidP="00BC23C7">
      <w:pPr>
        <w:rPr>
          <w:rFonts w:eastAsiaTheme="minorHAnsi"/>
          <w:color w:val="000000" w:themeColor="text1"/>
          <w:sz w:val="28"/>
          <w:lang w:eastAsia="en-US"/>
        </w:rPr>
      </w:pPr>
    </w:p>
    <w:p w:rsidR="001D2443" w:rsidRPr="0079503F" w:rsidRDefault="001D2443" w:rsidP="008963F6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Показания к применению</w:t>
      </w:r>
      <w:r w:rsidR="000F7364" w:rsidRPr="0079503F">
        <w:rPr>
          <w:b/>
          <w:color w:val="000000" w:themeColor="text1"/>
          <w:sz w:val="28"/>
        </w:rPr>
        <w:t>:</w:t>
      </w:r>
    </w:p>
    <w:p w:rsidR="00A71C63" w:rsidRPr="00A71C63" w:rsidRDefault="00A71C63" w:rsidP="00A71C63">
      <w:pPr>
        <w:spacing w:line="301" w:lineRule="atLeast"/>
        <w:jc w:val="both"/>
        <w:rPr>
          <w:rFonts w:eastAsiaTheme="minorHAnsi" w:cstheme="minorBidi"/>
          <w:sz w:val="28"/>
          <w:szCs w:val="28"/>
          <w:lang w:eastAsia="en-US"/>
        </w:rPr>
      </w:pPr>
      <w:r w:rsidRPr="00A71C63">
        <w:rPr>
          <w:rFonts w:eastAsiaTheme="minorHAnsi" w:cstheme="minorBidi"/>
          <w:sz w:val="28"/>
          <w:szCs w:val="28"/>
          <w:lang w:eastAsia="en-US"/>
        </w:rPr>
        <w:t xml:space="preserve">Для </w:t>
      </w:r>
      <w:proofErr w:type="spellStart"/>
      <w:r w:rsidRPr="00A71C63">
        <w:rPr>
          <w:rFonts w:eastAsiaTheme="minorHAnsi" w:cstheme="minorBidi"/>
          <w:sz w:val="28"/>
          <w:szCs w:val="28"/>
          <w:lang w:eastAsia="en-US"/>
        </w:rPr>
        <w:t>бондинга</w:t>
      </w:r>
      <w:proofErr w:type="spellEnd"/>
      <w:r w:rsidRPr="00A71C63">
        <w:rPr>
          <w:rFonts w:eastAsiaTheme="minorHAnsi" w:cstheme="minorBidi"/>
          <w:sz w:val="28"/>
          <w:szCs w:val="28"/>
          <w:lang w:eastAsia="en-US"/>
        </w:rPr>
        <w:t xml:space="preserve"> прямых композитных реставраций дентина и эмали в стоматологии.</w:t>
      </w:r>
    </w:p>
    <w:p w:rsidR="00CD467D" w:rsidRPr="00A71C63" w:rsidRDefault="00CD467D" w:rsidP="008963F6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D0734" w:rsidRPr="0079503F" w:rsidRDefault="00CE4C07" w:rsidP="008963F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Способ применения</w:t>
      </w:r>
      <w:r w:rsidR="000F7364" w:rsidRPr="007950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>1.При наложении на дентин: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Сделайте протравку используя </w:t>
      </w:r>
      <w:r w:rsidR="000F7364" w:rsidRPr="00B50888">
        <w:rPr>
          <w:sz w:val="28"/>
          <w:szCs w:val="28"/>
          <w:lang w:val="en-US" w:eastAsia="ko-KR"/>
        </w:rPr>
        <w:t>FineEtch</w:t>
      </w:r>
      <w:r w:rsidR="000F7364" w:rsidRPr="00B50888">
        <w:rPr>
          <w:sz w:val="28"/>
          <w:szCs w:val="28"/>
          <w:lang w:eastAsia="ko-KR"/>
        </w:rPr>
        <w:t xml:space="preserve"> в</w:t>
      </w:r>
      <w:r w:rsidRPr="00B50888">
        <w:rPr>
          <w:sz w:val="28"/>
          <w:szCs w:val="28"/>
          <w:lang w:eastAsia="ko-KR"/>
        </w:rPr>
        <w:t xml:space="preserve"> течении 15 секунд. Затем промойте водой и просушите воздушным потоком. Наложите плотный слой </w:t>
      </w:r>
      <w:proofErr w:type="spellStart"/>
      <w:r w:rsidRPr="00B50888">
        <w:rPr>
          <w:sz w:val="28"/>
          <w:szCs w:val="28"/>
          <w:lang w:eastAsia="ko-KR"/>
        </w:rPr>
        <w:t>бондинга</w:t>
      </w:r>
      <w:proofErr w:type="spellEnd"/>
      <w:r w:rsidRPr="00B50888">
        <w:rPr>
          <w:sz w:val="28"/>
          <w:szCs w:val="28"/>
          <w:lang w:eastAsia="ko-KR"/>
        </w:rPr>
        <w:t xml:space="preserve"> на всю поверхность и втирайте материал в дентин со средним </w:t>
      </w:r>
      <w:r w:rsidR="000F7364" w:rsidRPr="00B50888">
        <w:rPr>
          <w:sz w:val="28"/>
          <w:szCs w:val="28"/>
          <w:lang w:eastAsia="ko-KR"/>
        </w:rPr>
        <w:t>давлением в</w:t>
      </w:r>
      <w:r w:rsidRPr="00B50888">
        <w:rPr>
          <w:sz w:val="28"/>
          <w:szCs w:val="28"/>
          <w:lang w:eastAsia="ko-KR"/>
        </w:rPr>
        <w:t xml:space="preserve"> течении 10 секунд. Поверхность не должна быть молочной по цвету и грубой, она должна быть блестящей и глянцевой. Произведите световое отверждение в течении 20 секунд при галогеновой </w:t>
      </w:r>
      <w:r w:rsidR="000F7364" w:rsidRPr="00B50888">
        <w:rPr>
          <w:sz w:val="28"/>
          <w:szCs w:val="28"/>
          <w:lang w:eastAsia="ko-KR"/>
        </w:rPr>
        <w:t>лампе и</w:t>
      </w:r>
      <w:r w:rsidRPr="00B50888">
        <w:rPr>
          <w:sz w:val="28"/>
          <w:szCs w:val="28"/>
          <w:lang w:eastAsia="ko-KR"/>
        </w:rPr>
        <w:t xml:space="preserve"> 10 секунд при более мощных источниках света. Далее для реставрации рекомендуется использование любого </w:t>
      </w:r>
      <w:proofErr w:type="spellStart"/>
      <w:r w:rsidRPr="00B50888">
        <w:rPr>
          <w:sz w:val="28"/>
          <w:szCs w:val="28"/>
          <w:lang w:eastAsia="ko-KR"/>
        </w:rPr>
        <w:t>светоотверждаемого</w:t>
      </w:r>
      <w:proofErr w:type="spellEnd"/>
      <w:r w:rsidRPr="00B50888">
        <w:rPr>
          <w:sz w:val="28"/>
          <w:szCs w:val="28"/>
          <w:lang w:eastAsia="ko-KR"/>
        </w:rPr>
        <w:t xml:space="preserve"> композита.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>2</w:t>
      </w:r>
      <w:r>
        <w:rPr>
          <w:sz w:val="28"/>
          <w:szCs w:val="28"/>
          <w:lang w:eastAsia="ko-KR"/>
        </w:rPr>
        <w:t>.</w:t>
      </w:r>
      <w:r w:rsidRPr="00B50888">
        <w:rPr>
          <w:sz w:val="28"/>
          <w:szCs w:val="28"/>
          <w:lang w:eastAsia="ko-KR"/>
        </w:rPr>
        <w:t xml:space="preserve"> При наложении на фарфор и керамику: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lastRenderedPageBreak/>
        <w:t xml:space="preserve">Освежить поверхность алмазным бором. Затем нанесите протравку  </w:t>
      </w:r>
      <w:r w:rsidRPr="00B50888">
        <w:rPr>
          <w:sz w:val="28"/>
          <w:szCs w:val="28"/>
          <w:lang w:val="en-US" w:eastAsia="ko-KR"/>
        </w:rPr>
        <w:t>FineEtch</w:t>
      </w:r>
      <w:r w:rsidRPr="00B50888">
        <w:rPr>
          <w:sz w:val="28"/>
          <w:szCs w:val="28"/>
          <w:lang w:eastAsia="ko-KR"/>
        </w:rPr>
        <w:t xml:space="preserve">   на одну минуту. Прополоскать водой и высушить воздушным потоком. Наложить плотный слой </w:t>
      </w:r>
      <w:proofErr w:type="spellStart"/>
      <w:r w:rsidRPr="00B50888">
        <w:rPr>
          <w:sz w:val="28"/>
          <w:szCs w:val="28"/>
          <w:lang w:eastAsia="ko-KR"/>
        </w:rPr>
        <w:t>бондинга</w:t>
      </w:r>
      <w:proofErr w:type="spellEnd"/>
      <w:r w:rsidRPr="00B50888">
        <w:rPr>
          <w:sz w:val="28"/>
          <w:szCs w:val="28"/>
          <w:lang w:eastAsia="ko-KR"/>
        </w:rPr>
        <w:t xml:space="preserve"> на всю поверхность и втирать материал в дентин со средним давлением в течении 10 секунд, так чтобы весь ацетон испарился (не травмируйте эмаль). Поверхность не должна быть молочной по цвету и грубой, она должна быть блестящей и глянцевой. Подвергайте свету в течении 20 секунд при галогеновой лампе) и 10 секунд при более мощных источниках света. Далее для реставрации рекомендуется использование любого </w:t>
      </w:r>
      <w:proofErr w:type="spellStart"/>
      <w:r w:rsidRPr="00B50888">
        <w:rPr>
          <w:sz w:val="28"/>
          <w:szCs w:val="28"/>
          <w:lang w:eastAsia="ko-KR"/>
        </w:rPr>
        <w:t>светоотверждаемого</w:t>
      </w:r>
      <w:proofErr w:type="spellEnd"/>
      <w:r w:rsidRPr="00B50888">
        <w:rPr>
          <w:sz w:val="28"/>
          <w:szCs w:val="28"/>
          <w:lang w:eastAsia="ko-KR"/>
        </w:rPr>
        <w:t xml:space="preserve"> композита.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>3. При наложении на композит.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 xml:space="preserve">Освежите поверхность алмазным  бором или сделать </w:t>
      </w:r>
      <w:proofErr w:type="spellStart"/>
      <w:r w:rsidRPr="00B50888">
        <w:rPr>
          <w:sz w:val="28"/>
          <w:szCs w:val="28"/>
          <w:lang w:eastAsia="ko-KR"/>
        </w:rPr>
        <w:t>микроабразию</w:t>
      </w:r>
      <w:proofErr w:type="spellEnd"/>
      <w:r w:rsidRPr="00B50888">
        <w:rPr>
          <w:sz w:val="28"/>
          <w:szCs w:val="28"/>
          <w:lang w:eastAsia="ko-KR"/>
        </w:rPr>
        <w:t>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 xml:space="preserve">Ополосните водой и </w:t>
      </w:r>
      <w:proofErr w:type="spellStart"/>
      <w:r w:rsidRPr="00B50888">
        <w:rPr>
          <w:sz w:val="28"/>
          <w:szCs w:val="28"/>
          <w:lang w:eastAsia="ko-KR"/>
        </w:rPr>
        <w:t>продсушите</w:t>
      </w:r>
      <w:proofErr w:type="spellEnd"/>
      <w:r w:rsidRPr="00B50888">
        <w:rPr>
          <w:sz w:val="28"/>
          <w:szCs w:val="28"/>
          <w:lang w:eastAsia="ko-KR"/>
        </w:rPr>
        <w:t xml:space="preserve">. </w:t>
      </w:r>
      <w:r w:rsidR="000F7364" w:rsidRPr="00B50888">
        <w:rPr>
          <w:sz w:val="28"/>
          <w:szCs w:val="28"/>
          <w:lang w:eastAsia="ko-KR"/>
        </w:rPr>
        <w:t xml:space="preserve">Наложить протравку </w:t>
      </w:r>
      <w:proofErr w:type="spellStart"/>
      <w:r w:rsidR="000F7364" w:rsidRPr="00B50888">
        <w:rPr>
          <w:sz w:val="28"/>
          <w:szCs w:val="28"/>
          <w:lang w:eastAsia="ko-KR"/>
        </w:rPr>
        <w:t>Fine</w:t>
      </w:r>
      <w:proofErr w:type="spellEnd"/>
      <w:r w:rsidR="000F7364" w:rsidRPr="00B50888">
        <w:rPr>
          <w:sz w:val="28"/>
          <w:szCs w:val="28"/>
          <w:lang w:val="en-US" w:eastAsia="ko-KR"/>
        </w:rPr>
        <w:t>Etch</w:t>
      </w:r>
      <w:r w:rsidR="000F7364" w:rsidRPr="00B50888">
        <w:rPr>
          <w:sz w:val="28"/>
          <w:szCs w:val="28"/>
          <w:lang w:eastAsia="ko-KR"/>
        </w:rPr>
        <w:t xml:space="preserve"> на</w:t>
      </w:r>
      <w:r w:rsidRPr="00B50888">
        <w:rPr>
          <w:sz w:val="28"/>
          <w:szCs w:val="28"/>
          <w:lang w:eastAsia="ko-KR"/>
        </w:rPr>
        <w:t xml:space="preserve"> 15 секунд для очищения и затем плотный слой </w:t>
      </w:r>
      <w:proofErr w:type="spellStart"/>
      <w:r w:rsidRPr="00B50888">
        <w:rPr>
          <w:sz w:val="28"/>
          <w:szCs w:val="28"/>
          <w:lang w:eastAsia="ko-KR"/>
        </w:rPr>
        <w:t>бондинга</w:t>
      </w:r>
      <w:proofErr w:type="spellEnd"/>
      <w:r w:rsidRPr="00B50888">
        <w:rPr>
          <w:sz w:val="28"/>
          <w:szCs w:val="28"/>
          <w:lang w:eastAsia="ko-KR"/>
        </w:rPr>
        <w:t xml:space="preserve"> на всю поверхность.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 xml:space="preserve">Втирать бондинг в дентин со средним давлением в течении 10 секунд так чтобы весь этиловый спирт </w:t>
      </w:r>
      <w:r w:rsidR="000F7364" w:rsidRPr="00B50888">
        <w:rPr>
          <w:sz w:val="28"/>
          <w:szCs w:val="28"/>
          <w:lang w:eastAsia="ko-KR"/>
        </w:rPr>
        <w:t>испарился (не</w:t>
      </w:r>
      <w:r w:rsidRPr="00B50888">
        <w:rPr>
          <w:sz w:val="28"/>
          <w:szCs w:val="28"/>
          <w:lang w:eastAsia="ko-KR"/>
        </w:rPr>
        <w:t xml:space="preserve"> травмируйте эмаль).</w:t>
      </w:r>
    </w:p>
    <w:p w:rsidR="00FD2674" w:rsidRPr="00B50888" w:rsidRDefault="00FD2674" w:rsidP="00FD2674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B50888">
        <w:rPr>
          <w:sz w:val="28"/>
          <w:szCs w:val="28"/>
          <w:lang w:eastAsia="ko-KR"/>
        </w:rPr>
        <w:t>Поверхность не должна быть молочной по цвету и грубой, она должна быть блестящей и глянцевой. Далее световое отверждение в течение 20 секунд.</w:t>
      </w:r>
    </w:p>
    <w:p w:rsidR="00B362FF" w:rsidRDefault="00B362FF" w:rsidP="005F5EE3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15136D" w:rsidRPr="000F7364" w:rsidRDefault="0015136D" w:rsidP="001513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06FEF">
        <w:rPr>
          <w:b/>
          <w:sz w:val="28"/>
          <w:szCs w:val="28"/>
        </w:rPr>
        <w:t>Перечень комплектующих к изделию медицинского назначения</w:t>
      </w:r>
      <w:r w:rsidR="000F7364" w:rsidRPr="000F7364">
        <w:rPr>
          <w:b/>
          <w:sz w:val="28"/>
          <w:szCs w:val="28"/>
        </w:rPr>
        <w:t>:</w:t>
      </w:r>
    </w:p>
    <w:p w:rsidR="0015136D" w:rsidRPr="0015136D" w:rsidRDefault="0015136D" w:rsidP="0015136D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1. </w:t>
      </w:r>
      <w:r w:rsidRPr="0015136D">
        <w:rPr>
          <w:sz w:val="28"/>
          <w:szCs w:val="28"/>
          <w:lang w:eastAsia="ko-KR"/>
        </w:rPr>
        <w:t>Вариант исполнения 1: EsBond во флаконе 5мл, подставка, инструкция;</w:t>
      </w:r>
    </w:p>
    <w:p w:rsidR="0015136D" w:rsidRDefault="0015136D" w:rsidP="0015136D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2. </w:t>
      </w:r>
      <w:r w:rsidRPr="0015136D">
        <w:rPr>
          <w:sz w:val="28"/>
          <w:szCs w:val="28"/>
          <w:lang w:eastAsia="ko-KR"/>
        </w:rPr>
        <w:t>Вариант исполнения 2: EsBond в наборе: EsBond флакон 5мл, аппликаторы - 30шт., блокнот с защитой от света, инструкция</w:t>
      </w:r>
      <w:r>
        <w:rPr>
          <w:sz w:val="28"/>
          <w:szCs w:val="28"/>
          <w:lang w:eastAsia="ko-KR"/>
        </w:rPr>
        <w:t>.</w:t>
      </w:r>
    </w:p>
    <w:p w:rsidR="000F7364" w:rsidRDefault="000F7364" w:rsidP="0015136D">
      <w:pPr>
        <w:jc w:val="both"/>
        <w:rPr>
          <w:sz w:val="28"/>
          <w:szCs w:val="28"/>
          <w:lang w:eastAsia="ko-KR"/>
        </w:rPr>
      </w:pPr>
    </w:p>
    <w:p w:rsidR="000F7364" w:rsidRPr="000F7364" w:rsidRDefault="000F7364" w:rsidP="000F7364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  <w:r w:rsidRPr="008F2DB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>Условия хранения</w:t>
      </w:r>
      <w:r w:rsidRPr="000F7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>:</w:t>
      </w:r>
    </w:p>
    <w:p w:rsidR="000F7364" w:rsidRDefault="000F7364" w:rsidP="000F7364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</w:t>
      </w:r>
      <w:r w:rsidRPr="00B672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ри температуре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от +2</w:t>
      </w:r>
      <w:r w:rsidRPr="00B672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ºС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до +27</w:t>
      </w:r>
      <w:r w:rsidRPr="00B6722E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ºС в сухом, защищённом от прямого солнечного света месте, в заводской упаковке</w:t>
      </w:r>
      <w:r w:rsidRPr="000F7364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0F7364" w:rsidRPr="000F7364" w:rsidRDefault="000F7364" w:rsidP="000F7364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0F7364" w:rsidRPr="008F2DBB" w:rsidRDefault="000F7364" w:rsidP="000F7364">
      <w:pPr>
        <w:jc w:val="both"/>
        <w:rPr>
          <w:b/>
          <w:color w:val="000000" w:themeColor="text1"/>
          <w:sz w:val="28"/>
        </w:rPr>
      </w:pPr>
      <w:r w:rsidRPr="00430AA0">
        <w:rPr>
          <w:b/>
          <w:color w:val="000000" w:themeColor="text1"/>
          <w:sz w:val="28"/>
        </w:rPr>
        <w:t>Срок годности</w:t>
      </w:r>
      <w:r w:rsidRPr="000F7364">
        <w:rPr>
          <w:b/>
          <w:color w:val="000000" w:themeColor="text1"/>
          <w:sz w:val="28"/>
        </w:rPr>
        <w:t xml:space="preserve">: </w:t>
      </w:r>
      <w:r>
        <w:rPr>
          <w:rStyle w:val="s0"/>
          <w:color w:val="000000" w:themeColor="text1"/>
          <w:sz w:val="28"/>
          <w:szCs w:val="24"/>
        </w:rPr>
        <w:t>3 года</w:t>
      </w:r>
    </w:p>
    <w:p w:rsidR="000F7364" w:rsidRDefault="000F7364" w:rsidP="000F7364">
      <w:pPr>
        <w:jc w:val="both"/>
        <w:rPr>
          <w:rStyle w:val="s0"/>
          <w:b/>
          <w:color w:val="000000" w:themeColor="text1"/>
          <w:sz w:val="28"/>
          <w:szCs w:val="24"/>
        </w:rPr>
      </w:pPr>
      <w:r w:rsidRPr="008F2DBB">
        <w:rPr>
          <w:rStyle w:val="s0"/>
          <w:b/>
          <w:color w:val="000000" w:themeColor="text1"/>
          <w:sz w:val="28"/>
          <w:szCs w:val="24"/>
        </w:rPr>
        <w:t>«Не применять после истечения срока годности</w:t>
      </w:r>
      <w:r>
        <w:rPr>
          <w:rStyle w:val="s0"/>
          <w:b/>
          <w:color w:val="000000" w:themeColor="text1"/>
          <w:sz w:val="28"/>
          <w:szCs w:val="24"/>
        </w:rPr>
        <w:t>!</w:t>
      </w:r>
      <w:r w:rsidRPr="008F2DBB">
        <w:rPr>
          <w:rStyle w:val="s0"/>
          <w:b/>
          <w:color w:val="000000" w:themeColor="text1"/>
          <w:sz w:val="28"/>
          <w:szCs w:val="24"/>
        </w:rPr>
        <w:t>»</w:t>
      </w:r>
    </w:p>
    <w:p w:rsidR="000F7364" w:rsidRPr="000F7364" w:rsidRDefault="000F7364" w:rsidP="000F7364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0F7364" w:rsidRPr="008F2DBB" w:rsidRDefault="000F7364" w:rsidP="000F7364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Организация-производитель:</w:t>
      </w:r>
    </w:p>
    <w:p w:rsidR="000F7364" w:rsidRPr="0015142D" w:rsidRDefault="000F7364" w:rsidP="000F7364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C23C7">
        <w:rPr>
          <w:rFonts w:eastAsiaTheme="minorHAnsi" w:cstheme="minorBidi"/>
          <w:sz w:val="28"/>
          <w:szCs w:val="28"/>
          <w:lang w:eastAsia="en-US"/>
        </w:rPr>
        <w:t xml:space="preserve">SPIDENT </w:t>
      </w:r>
      <w:proofErr w:type="spellStart"/>
      <w:r w:rsidRPr="00BC23C7">
        <w:rPr>
          <w:rFonts w:eastAsiaTheme="minorHAnsi" w:cstheme="minorBidi"/>
          <w:sz w:val="28"/>
          <w:szCs w:val="28"/>
          <w:lang w:eastAsia="en-US"/>
        </w:rPr>
        <w:t>Co</w:t>
      </w:r>
      <w:proofErr w:type="spellEnd"/>
      <w:r w:rsidRPr="00BC23C7">
        <w:rPr>
          <w:rFonts w:eastAsiaTheme="minorHAnsi" w:cstheme="minorBidi"/>
          <w:sz w:val="28"/>
          <w:szCs w:val="28"/>
          <w:lang w:eastAsia="en-US"/>
        </w:rPr>
        <w:t xml:space="preserve">., </w:t>
      </w:r>
      <w:proofErr w:type="spellStart"/>
      <w:r w:rsidRPr="00BC23C7">
        <w:rPr>
          <w:rFonts w:eastAsiaTheme="minorHAnsi" w:cstheme="minorBidi"/>
          <w:sz w:val="28"/>
          <w:szCs w:val="28"/>
          <w:lang w:eastAsia="en-US"/>
        </w:rPr>
        <w:t>Ltd</w:t>
      </w:r>
      <w:proofErr w:type="spellEnd"/>
    </w:p>
    <w:p w:rsidR="000F7364" w:rsidRPr="0079503F" w:rsidRDefault="000F7364" w:rsidP="000F73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3039">
        <w:rPr>
          <w:rFonts w:ascii="Times New Roman" w:hAnsi="Times New Roman"/>
          <w:sz w:val="28"/>
          <w:szCs w:val="28"/>
        </w:rPr>
        <w:t>Юридический</w:t>
      </w:r>
      <w:r w:rsidRPr="0079503F">
        <w:rPr>
          <w:rFonts w:ascii="Times New Roman" w:hAnsi="Times New Roman"/>
          <w:sz w:val="28"/>
          <w:szCs w:val="28"/>
        </w:rPr>
        <w:t xml:space="preserve"> </w:t>
      </w:r>
      <w:r w:rsidRPr="00BD3039">
        <w:rPr>
          <w:rFonts w:ascii="Times New Roman" w:hAnsi="Times New Roman"/>
          <w:sz w:val="28"/>
          <w:szCs w:val="28"/>
        </w:rPr>
        <w:t>адрес</w:t>
      </w:r>
      <w:r w:rsidRPr="0079503F">
        <w:rPr>
          <w:rFonts w:ascii="Times New Roman" w:hAnsi="Times New Roman"/>
          <w:sz w:val="28"/>
          <w:szCs w:val="28"/>
        </w:rPr>
        <w:t xml:space="preserve">: 203 &amp; 312, </w:t>
      </w:r>
      <w:r w:rsidRPr="00D66F2D">
        <w:rPr>
          <w:rFonts w:ascii="Times New Roman" w:hAnsi="Times New Roman"/>
          <w:sz w:val="28"/>
          <w:szCs w:val="28"/>
          <w:lang w:val="en-US"/>
        </w:rPr>
        <w:t>Korea</w:t>
      </w:r>
      <w:r w:rsidRPr="0079503F">
        <w:rPr>
          <w:rFonts w:ascii="Times New Roman" w:hAnsi="Times New Roman"/>
          <w:sz w:val="28"/>
          <w:szCs w:val="28"/>
        </w:rPr>
        <w:t xml:space="preserve"> </w:t>
      </w:r>
      <w:r w:rsidRPr="00D66F2D">
        <w:rPr>
          <w:rFonts w:ascii="Times New Roman" w:hAnsi="Times New Roman"/>
          <w:sz w:val="28"/>
          <w:szCs w:val="28"/>
          <w:lang w:val="en-US"/>
        </w:rPr>
        <w:t>Industrial</w:t>
      </w:r>
      <w:r w:rsidRPr="0079503F">
        <w:rPr>
          <w:rFonts w:ascii="Times New Roman" w:hAnsi="Times New Roman"/>
          <w:sz w:val="28"/>
          <w:szCs w:val="28"/>
        </w:rPr>
        <w:t xml:space="preserve"> </w:t>
      </w:r>
      <w:r w:rsidRPr="00D66F2D">
        <w:rPr>
          <w:rFonts w:ascii="Times New Roman" w:hAnsi="Times New Roman"/>
          <w:sz w:val="28"/>
          <w:szCs w:val="28"/>
          <w:lang w:val="en-US"/>
        </w:rPr>
        <w:t>Complex</w:t>
      </w:r>
      <w:r w:rsidRPr="0079503F">
        <w:rPr>
          <w:rFonts w:ascii="Times New Roman" w:hAnsi="Times New Roman"/>
          <w:sz w:val="28"/>
          <w:szCs w:val="28"/>
        </w:rPr>
        <w:t xml:space="preserve">, 722, </w:t>
      </w:r>
      <w:proofErr w:type="spellStart"/>
      <w:r w:rsidRPr="00D66F2D">
        <w:rPr>
          <w:rFonts w:ascii="Times New Roman" w:hAnsi="Times New Roman"/>
          <w:sz w:val="28"/>
          <w:szCs w:val="28"/>
          <w:lang w:val="en-US"/>
        </w:rPr>
        <w:t>Gojan</w:t>
      </w:r>
      <w:proofErr w:type="spellEnd"/>
      <w:r w:rsidRPr="0079503F">
        <w:rPr>
          <w:rFonts w:ascii="Times New Roman" w:hAnsi="Times New Roman"/>
          <w:sz w:val="28"/>
          <w:szCs w:val="28"/>
        </w:rPr>
        <w:t>-</w:t>
      </w:r>
      <w:r w:rsidRPr="00D66F2D">
        <w:rPr>
          <w:rFonts w:ascii="Times New Roman" w:hAnsi="Times New Roman"/>
          <w:sz w:val="28"/>
          <w:szCs w:val="28"/>
          <w:lang w:val="en-US"/>
        </w:rPr>
        <w:t>Dong</w:t>
      </w:r>
      <w:r w:rsidRPr="007950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F2D">
        <w:rPr>
          <w:rFonts w:ascii="Times New Roman" w:hAnsi="Times New Roman"/>
          <w:sz w:val="28"/>
          <w:szCs w:val="28"/>
          <w:lang w:val="en-US"/>
        </w:rPr>
        <w:t>Namdong</w:t>
      </w:r>
      <w:proofErr w:type="spellEnd"/>
      <w:r w:rsidRPr="0079503F">
        <w:rPr>
          <w:rFonts w:ascii="Times New Roman" w:hAnsi="Times New Roman"/>
          <w:sz w:val="28"/>
          <w:szCs w:val="28"/>
        </w:rPr>
        <w:t>-</w:t>
      </w:r>
      <w:proofErr w:type="spellStart"/>
      <w:r w:rsidRPr="00D66F2D">
        <w:rPr>
          <w:rFonts w:ascii="Times New Roman" w:hAnsi="Times New Roman"/>
          <w:sz w:val="28"/>
          <w:szCs w:val="28"/>
          <w:lang w:val="en-US"/>
        </w:rPr>
        <w:t>Gu</w:t>
      </w:r>
      <w:proofErr w:type="spellEnd"/>
      <w:r w:rsidRPr="0079503F">
        <w:rPr>
          <w:rFonts w:ascii="Times New Roman" w:hAnsi="Times New Roman"/>
          <w:sz w:val="28"/>
          <w:szCs w:val="28"/>
        </w:rPr>
        <w:t xml:space="preserve">, </w:t>
      </w:r>
      <w:r w:rsidRPr="00D66F2D">
        <w:rPr>
          <w:rFonts w:ascii="Times New Roman" w:hAnsi="Times New Roman"/>
          <w:sz w:val="28"/>
          <w:szCs w:val="28"/>
          <w:lang w:val="en-US"/>
        </w:rPr>
        <w:t>Incheon</w:t>
      </w:r>
      <w:r w:rsidRPr="0079503F">
        <w:rPr>
          <w:rFonts w:ascii="Times New Roman" w:hAnsi="Times New Roman"/>
          <w:sz w:val="28"/>
          <w:szCs w:val="28"/>
        </w:rPr>
        <w:t xml:space="preserve">, </w:t>
      </w:r>
      <w:r w:rsidRPr="00D66F2D">
        <w:rPr>
          <w:rFonts w:ascii="Times New Roman" w:hAnsi="Times New Roman"/>
          <w:sz w:val="28"/>
          <w:szCs w:val="28"/>
          <w:lang w:val="en-US"/>
        </w:rPr>
        <w:t>Korea</w:t>
      </w:r>
      <w:r w:rsidRPr="0079503F">
        <w:rPr>
          <w:rFonts w:ascii="Times New Roman" w:hAnsi="Times New Roman"/>
          <w:sz w:val="28"/>
          <w:szCs w:val="28"/>
        </w:rPr>
        <w:t xml:space="preserve"> 405-821.</w:t>
      </w:r>
    </w:p>
    <w:p w:rsidR="000F7364" w:rsidRPr="0079503F" w:rsidRDefault="000F7364" w:rsidP="000F73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7364" w:rsidRPr="00906FEF" w:rsidRDefault="000F7364" w:rsidP="000F7364">
      <w:pPr>
        <w:ind w:right="283"/>
        <w:jc w:val="both"/>
        <w:rPr>
          <w:rStyle w:val="ad"/>
          <w:bCs w:val="0"/>
          <w:sz w:val="28"/>
          <w:szCs w:val="28"/>
        </w:rPr>
      </w:pPr>
      <w:r w:rsidRPr="00906FEF">
        <w:rPr>
          <w:rStyle w:val="ad"/>
          <w:sz w:val="28"/>
          <w:szCs w:val="28"/>
        </w:rPr>
        <w:t>Адрес организации, принимающей на территории Республики Казахстан претензии от потребителей по качеству изделия медицинского назначения</w:t>
      </w:r>
      <w:r>
        <w:rPr>
          <w:rStyle w:val="ad"/>
          <w:sz w:val="28"/>
          <w:szCs w:val="28"/>
        </w:rPr>
        <w:t>:</w:t>
      </w:r>
    </w:p>
    <w:p w:rsidR="000F7364" w:rsidRPr="00BD5AAF" w:rsidRDefault="000F7364" w:rsidP="000F7364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BD5AAF">
        <w:rPr>
          <w:rFonts w:ascii="Times New Roman" w:hAnsi="Times New Roman"/>
          <w:color w:val="000000"/>
          <w:sz w:val="28"/>
          <w:szCs w:val="24"/>
        </w:rPr>
        <w:t>ТОО "</w:t>
      </w:r>
      <w:r>
        <w:rPr>
          <w:rFonts w:ascii="Times New Roman" w:hAnsi="Times New Roman"/>
          <w:color w:val="000000"/>
          <w:sz w:val="28"/>
          <w:szCs w:val="24"/>
        </w:rPr>
        <w:t>Луч</w:t>
      </w:r>
      <w:r w:rsidRPr="00BD5AAF">
        <w:rPr>
          <w:rFonts w:ascii="Times New Roman" w:hAnsi="Times New Roman"/>
          <w:color w:val="000000"/>
          <w:sz w:val="28"/>
          <w:szCs w:val="24"/>
        </w:rPr>
        <w:t>"</w:t>
      </w:r>
    </w:p>
    <w:p w:rsidR="000F7364" w:rsidRDefault="000F7364" w:rsidP="000F7364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02C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Юридический адрес: </w:t>
      </w:r>
      <w:r w:rsidRPr="00135251">
        <w:rPr>
          <w:rFonts w:ascii="Times New Roman" w:hAnsi="Times New Roman" w:cs="Times New Roman"/>
          <w:color w:val="000000" w:themeColor="text1"/>
          <w:sz w:val="28"/>
          <w:szCs w:val="24"/>
        </w:rPr>
        <w:t>г. Алматы, ул. Сатпаева, 50</w:t>
      </w:r>
    </w:p>
    <w:p w:rsidR="000F7364" w:rsidRPr="00D02C9B" w:rsidRDefault="000F7364" w:rsidP="000F7364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Тел.:</w:t>
      </w:r>
      <w:r w:rsidRPr="00135251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+7</w:t>
      </w:r>
      <w:r w:rsidRPr="0013525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(727) 274 98 43, 274 98 00</w:t>
      </w:r>
    </w:p>
    <w:p w:rsidR="000F7364" w:rsidRPr="000F7364" w:rsidRDefault="000F7364" w:rsidP="000F73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7364" w:rsidRPr="008F2DBB" w:rsidRDefault="000F7364" w:rsidP="000F7364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2D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Наименование нормативного документа, в соответствии с которым произведено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изделие медицинского назначения:</w:t>
      </w:r>
    </w:p>
    <w:p w:rsidR="000F7364" w:rsidRDefault="000F7364" w:rsidP="000F7364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F2DBB">
        <w:rPr>
          <w:rFonts w:ascii="Times New Roman" w:hAnsi="Times New Roman" w:cs="Times New Roman"/>
          <w:color w:val="000000" w:themeColor="text1"/>
          <w:sz w:val="28"/>
          <w:szCs w:val="24"/>
        </w:rPr>
        <w:t>Директива Совета Европы по медицинским приборам от 14 июня 1993 года 93/42/ЕЭС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6B107C" w:rsidRPr="00B918DA" w:rsidRDefault="006B107C" w:rsidP="006B10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107C" w:rsidRPr="00C43EA4" w:rsidRDefault="006B107C" w:rsidP="006B10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A4">
        <w:rPr>
          <w:rFonts w:ascii="Times New Roman" w:hAnsi="Times New Roman" w:cs="Times New Roman"/>
          <w:b/>
          <w:sz w:val="28"/>
          <w:szCs w:val="28"/>
        </w:rPr>
        <w:lastRenderedPageBreak/>
        <w:t>Меры предосторожности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(безопасности)</w:t>
      </w:r>
      <w:r w:rsidR="000F7364">
        <w:rPr>
          <w:rFonts w:ascii="Times New Roman" w:hAnsi="Times New Roman" w:cs="Times New Roman"/>
          <w:b/>
          <w:sz w:val="28"/>
          <w:szCs w:val="28"/>
        </w:rPr>
        <w:t>:</w:t>
      </w:r>
    </w:p>
    <w:p w:rsidR="0079503F" w:rsidRDefault="006B107C" w:rsidP="006B107C">
      <w:pPr>
        <w:rPr>
          <w:sz w:val="28"/>
          <w:szCs w:val="28"/>
        </w:rPr>
      </w:pPr>
      <w:r w:rsidRPr="004C616F">
        <w:rPr>
          <w:sz w:val="28"/>
          <w:szCs w:val="28"/>
        </w:rPr>
        <w:t xml:space="preserve">- </w:t>
      </w:r>
      <w:r w:rsidR="007900AC">
        <w:rPr>
          <w:sz w:val="28"/>
          <w:szCs w:val="28"/>
        </w:rPr>
        <w:t>Материал</w:t>
      </w:r>
      <w:r w:rsidRPr="004C616F">
        <w:rPr>
          <w:sz w:val="28"/>
          <w:szCs w:val="28"/>
        </w:rPr>
        <w:t xml:space="preserve"> предназначен только для профессионального использования</w:t>
      </w:r>
      <w:r w:rsidR="007900AC">
        <w:rPr>
          <w:sz w:val="28"/>
          <w:szCs w:val="28"/>
        </w:rPr>
        <w:t>.</w:t>
      </w:r>
    </w:p>
    <w:p w:rsidR="0079503F" w:rsidRDefault="0079503F" w:rsidP="0079503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79503F" w:rsidRPr="006B107C" w:rsidRDefault="0079503F" w:rsidP="007950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107C">
        <w:rPr>
          <w:b/>
          <w:color w:val="000000" w:themeColor="text1"/>
          <w:sz w:val="28"/>
        </w:rPr>
        <w:t>Побочные действия</w:t>
      </w:r>
      <w:r>
        <w:rPr>
          <w:b/>
          <w:color w:val="000000" w:themeColor="text1"/>
          <w:sz w:val="28"/>
        </w:rPr>
        <w:t>:</w:t>
      </w:r>
    </w:p>
    <w:p w:rsidR="0079503F" w:rsidRDefault="007900AC" w:rsidP="007900AC">
      <w:pPr>
        <w:pStyle w:val="a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</w:pPr>
      <w:r w:rsidRPr="007900AC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В редких случаях,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материал </w:t>
      </w:r>
      <w:r w:rsidRPr="007900AC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>может вызвать сенсибилиз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ирующую реакцию у пациентов с </w:t>
      </w:r>
      <w:r w:rsidRPr="007900AC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гиперчувствительностью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на </w:t>
      </w:r>
      <w:r w:rsidRPr="007900AC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>любо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>й</w:t>
      </w:r>
      <w:r w:rsidRPr="007900AC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 из ингредиентов материал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а. </w:t>
      </w:r>
    </w:p>
    <w:p w:rsidR="007900AC" w:rsidRPr="007900AC" w:rsidRDefault="007900AC" w:rsidP="007900AC">
      <w:pPr>
        <w:pStyle w:val="a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</w:pPr>
    </w:p>
    <w:p w:rsidR="0079503F" w:rsidRPr="00B918DA" w:rsidRDefault="0079503F" w:rsidP="007950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Противопоказания:</w:t>
      </w:r>
    </w:p>
    <w:p w:rsidR="0079503F" w:rsidRDefault="007900AC" w:rsidP="007950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Аллергическая реакция на любой из компонентов материала.</w:t>
      </w:r>
    </w:p>
    <w:p w:rsidR="0079503F" w:rsidRDefault="0079503F" w:rsidP="006B107C">
      <w:pPr>
        <w:rPr>
          <w:sz w:val="28"/>
          <w:szCs w:val="28"/>
        </w:rPr>
      </w:pPr>
    </w:p>
    <w:p w:rsidR="000847CD" w:rsidRDefault="000847CD" w:rsidP="00FD6785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D4ABC" w:rsidRPr="00E23449" w:rsidRDefault="005D4ABC" w:rsidP="005D4ABC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5B5D" w:rsidRDefault="005E5B5D" w:rsidP="00FD67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5B5D" w:rsidRDefault="005E5B5D" w:rsidP="005E5B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5B5D" w:rsidRPr="00FD6785" w:rsidRDefault="005E5B5D" w:rsidP="00FD67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E5B5D" w:rsidRPr="00FD6785" w:rsidSect="00E66D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7C0"/>
    <w:multiLevelType w:val="hybridMultilevel"/>
    <w:tmpl w:val="0982224C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0AF"/>
    <w:multiLevelType w:val="hybridMultilevel"/>
    <w:tmpl w:val="25CC5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35747"/>
    <w:multiLevelType w:val="hybridMultilevel"/>
    <w:tmpl w:val="1686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5463"/>
    <w:multiLevelType w:val="hybridMultilevel"/>
    <w:tmpl w:val="57E8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1D5D"/>
    <w:multiLevelType w:val="hybridMultilevel"/>
    <w:tmpl w:val="9A565CA8"/>
    <w:lvl w:ilvl="0" w:tplc="6C36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AA"/>
    <w:rsid w:val="000217E3"/>
    <w:rsid w:val="000265F8"/>
    <w:rsid w:val="000365D6"/>
    <w:rsid w:val="000411FD"/>
    <w:rsid w:val="0005307E"/>
    <w:rsid w:val="000566E1"/>
    <w:rsid w:val="0006588F"/>
    <w:rsid w:val="00073F0F"/>
    <w:rsid w:val="000847CD"/>
    <w:rsid w:val="00090E47"/>
    <w:rsid w:val="000A1EB1"/>
    <w:rsid w:val="000A4690"/>
    <w:rsid w:val="000A7FA1"/>
    <w:rsid w:val="000B12D6"/>
    <w:rsid w:val="000B3581"/>
    <w:rsid w:val="000B7B1D"/>
    <w:rsid w:val="000E4729"/>
    <w:rsid w:val="000F7364"/>
    <w:rsid w:val="00106318"/>
    <w:rsid w:val="0011180F"/>
    <w:rsid w:val="00116DFC"/>
    <w:rsid w:val="001413E2"/>
    <w:rsid w:val="0015136D"/>
    <w:rsid w:val="0015142D"/>
    <w:rsid w:val="00160AFD"/>
    <w:rsid w:val="0017332A"/>
    <w:rsid w:val="001865EA"/>
    <w:rsid w:val="001931CA"/>
    <w:rsid w:val="001941B3"/>
    <w:rsid w:val="001A0E87"/>
    <w:rsid w:val="001C1DD3"/>
    <w:rsid w:val="001D2443"/>
    <w:rsid w:val="001D3155"/>
    <w:rsid w:val="001D4834"/>
    <w:rsid w:val="001E113A"/>
    <w:rsid w:val="002006ED"/>
    <w:rsid w:val="00232C6E"/>
    <w:rsid w:val="00240DE5"/>
    <w:rsid w:val="00250A8D"/>
    <w:rsid w:val="00251F96"/>
    <w:rsid w:val="00254F65"/>
    <w:rsid w:val="0025612E"/>
    <w:rsid w:val="00273AD5"/>
    <w:rsid w:val="002741DE"/>
    <w:rsid w:val="00283D7B"/>
    <w:rsid w:val="00287F55"/>
    <w:rsid w:val="0029693B"/>
    <w:rsid w:val="002C226B"/>
    <w:rsid w:val="002C7801"/>
    <w:rsid w:val="002E2B95"/>
    <w:rsid w:val="002E7D2B"/>
    <w:rsid w:val="002F019B"/>
    <w:rsid w:val="002F65B9"/>
    <w:rsid w:val="00310C22"/>
    <w:rsid w:val="00322599"/>
    <w:rsid w:val="003238B6"/>
    <w:rsid w:val="003248A7"/>
    <w:rsid w:val="00332A85"/>
    <w:rsid w:val="0033794D"/>
    <w:rsid w:val="00353ACC"/>
    <w:rsid w:val="00366564"/>
    <w:rsid w:val="00393003"/>
    <w:rsid w:val="003A0BDC"/>
    <w:rsid w:val="003C6474"/>
    <w:rsid w:val="003C6ACF"/>
    <w:rsid w:val="003D3C45"/>
    <w:rsid w:val="003E5AA3"/>
    <w:rsid w:val="00400F85"/>
    <w:rsid w:val="004148E1"/>
    <w:rsid w:val="00415067"/>
    <w:rsid w:val="0042176B"/>
    <w:rsid w:val="004220C0"/>
    <w:rsid w:val="00427D37"/>
    <w:rsid w:val="00430AA0"/>
    <w:rsid w:val="00442A3E"/>
    <w:rsid w:val="00451CCC"/>
    <w:rsid w:val="0045426D"/>
    <w:rsid w:val="00461239"/>
    <w:rsid w:val="004711DA"/>
    <w:rsid w:val="00486794"/>
    <w:rsid w:val="004B5000"/>
    <w:rsid w:val="004F4B3D"/>
    <w:rsid w:val="00534696"/>
    <w:rsid w:val="00571177"/>
    <w:rsid w:val="00582E9F"/>
    <w:rsid w:val="0059782C"/>
    <w:rsid w:val="005B4CF3"/>
    <w:rsid w:val="005D2164"/>
    <w:rsid w:val="005D3214"/>
    <w:rsid w:val="005D4ABC"/>
    <w:rsid w:val="005E1824"/>
    <w:rsid w:val="005E5B5D"/>
    <w:rsid w:val="005F5EE3"/>
    <w:rsid w:val="00622E89"/>
    <w:rsid w:val="006849AD"/>
    <w:rsid w:val="006B107C"/>
    <w:rsid w:val="006D500A"/>
    <w:rsid w:val="006D5351"/>
    <w:rsid w:val="006F5988"/>
    <w:rsid w:val="007011FC"/>
    <w:rsid w:val="00707A73"/>
    <w:rsid w:val="00723D4C"/>
    <w:rsid w:val="00726341"/>
    <w:rsid w:val="00735E85"/>
    <w:rsid w:val="00736171"/>
    <w:rsid w:val="0073695A"/>
    <w:rsid w:val="00746BA2"/>
    <w:rsid w:val="00762C8A"/>
    <w:rsid w:val="007660B9"/>
    <w:rsid w:val="00774E6E"/>
    <w:rsid w:val="00775D01"/>
    <w:rsid w:val="00785196"/>
    <w:rsid w:val="00786D8C"/>
    <w:rsid w:val="007900AC"/>
    <w:rsid w:val="0079503F"/>
    <w:rsid w:val="007A36B7"/>
    <w:rsid w:val="007B0ED4"/>
    <w:rsid w:val="007B36DB"/>
    <w:rsid w:val="007C1D82"/>
    <w:rsid w:val="007C6455"/>
    <w:rsid w:val="007E23B9"/>
    <w:rsid w:val="007E42A5"/>
    <w:rsid w:val="00830E22"/>
    <w:rsid w:val="00830F64"/>
    <w:rsid w:val="00836225"/>
    <w:rsid w:val="00837BAA"/>
    <w:rsid w:val="008514E0"/>
    <w:rsid w:val="00892A35"/>
    <w:rsid w:val="008963F6"/>
    <w:rsid w:val="008B1CCD"/>
    <w:rsid w:val="008B4A81"/>
    <w:rsid w:val="008C55E9"/>
    <w:rsid w:val="008C678A"/>
    <w:rsid w:val="008F2DBB"/>
    <w:rsid w:val="00901465"/>
    <w:rsid w:val="00901C8C"/>
    <w:rsid w:val="009110DC"/>
    <w:rsid w:val="00923AFA"/>
    <w:rsid w:val="00932DF0"/>
    <w:rsid w:val="00934E5A"/>
    <w:rsid w:val="00981283"/>
    <w:rsid w:val="009840DA"/>
    <w:rsid w:val="00997525"/>
    <w:rsid w:val="009C6261"/>
    <w:rsid w:val="009D0734"/>
    <w:rsid w:val="009D3356"/>
    <w:rsid w:val="009E6B5B"/>
    <w:rsid w:val="00A0090E"/>
    <w:rsid w:val="00A136A0"/>
    <w:rsid w:val="00A31E22"/>
    <w:rsid w:val="00A36113"/>
    <w:rsid w:val="00A403BE"/>
    <w:rsid w:val="00A40804"/>
    <w:rsid w:val="00A45250"/>
    <w:rsid w:val="00A4653E"/>
    <w:rsid w:val="00A47913"/>
    <w:rsid w:val="00A533F1"/>
    <w:rsid w:val="00A60C72"/>
    <w:rsid w:val="00A71C63"/>
    <w:rsid w:val="00A72AAF"/>
    <w:rsid w:val="00AA26A8"/>
    <w:rsid w:val="00AB6794"/>
    <w:rsid w:val="00AB7D44"/>
    <w:rsid w:val="00AC3842"/>
    <w:rsid w:val="00B035EF"/>
    <w:rsid w:val="00B06124"/>
    <w:rsid w:val="00B116EB"/>
    <w:rsid w:val="00B362FF"/>
    <w:rsid w:val="00B6435B"/>
    <w:rsid w:val="00B740F7"/>
    <w:rsid w:val="00B82C03"/>
    <w:rsid w:val="00B84005"/>
    <w:rsid w:val="00B84514"/>
    <w:rsid w:val="00BA1B35"/>
    <w:rsid w:val="00BA738F"/>
    <w:rsid w:val="00BB229E"/>
    <w:rsid w:val="00BB794F"/>
    <w:rsid w:val="00BC23C7"/>
    <w:rsid w:val="00BC2995"/>
    <w:rsid w:val="00BC32C1"/>
    <w:rsid w:val="00BC655B"/>
    <w:rsid w:val="00BE6151"/>
    <w:rsid w:val="00C127F0"/>
    <w:rsid w:val="00C27627"/>
    <w:rsid w:val="00C41A39"/>
    <w:rsid w:val="00C73781"/>
    <w:rsid w:val="00C87450"/>
    <w:rsid w:val="00C90CF5"/>
    <w:rsid w:val="00CB7163"/>
    <w:rsid w:val="00CD467D"/>
    <w:rsid w:val="00CE34DC"/>
    <w:rsid w:val="00CE3C86"/>
    <w:rsid w:val="00CE3FD3"/>
    <w:rsid w:val="00CE4820"/>
    <w:rsid w:val="00CE4C07"/>
    <w:rsid w:val="00CF5DEE"/>
    <w:rsid w:val="00CF7879"/>
    <w:rsid w:val="00D2522C"/>
    <w:rsid w:val="00D318DC"/>
    <w:rsid w:val="00D36F73"/>
    <w:rsid w:val="00D55BC5"/>
    <w:rsid w:val="00D56A81"/>
    <w:rsid w:val="00D5771C"/>
    <w:rsid w:val="00D64B2D"/>
    <w:rsid w:val="00D66F2D"/>
    <w:rsid w:val="00D732F9"/>
    <w:rsid w:val="00D8175A"/>
    <w:rsid w:val="00DA60A8"/>
    <w:rsid w:val="00DA6D9A"/>
    <w:rsid w:val="00DB3F52"/>
    <w:rsid w:val="00DB64A4"/>
    <w:rsid w:val="00DC0ECE"/>
    <w:rsid w:val="00DD5119"/>
    <w:rsid w:val="00DE6DF0"/>
    <w:rsid w:val="00DF4C01"/>
    <w:rsid w:val="00E0227C"/>
    <w:rsid w:val="00E025B0"/>
    <w:rsid w:val="00E03DE1"/>
    <w:rsid w:val="00E04F8A"/>
    <w:rsid w:val="00E15035"/>
    <w:rsid w:val="00E23449"/>
    <w:rsid w:val="00E44C95"/>
    <w:rsid w:val="00E47CE6"/>
    <w:rsid w:val="00E5454E"/>
    <w:rsid w:val="00E66D20"/>
    <w:rsid w:val="00E80524"/>
    <w:rsid w:val="00E93B25"/>
    <w:rsid w:val="00EB22FE"/>
    <w:rsid w:val="00EC7098"/>
    <w:rsid w:val="00F0678C"/>
    <w:rsid w:val="00F17877"/>
    <w:rsid w:val="00F40131"/>
    <w:rsid w:val="00F878F8"/>
    <w:rsid w:val="00F93464"/>
    <w:rsid w:val="00F95C58"/>
    <w:rsid w:val="00FA14CF"/>
    <w:rsid w:val="00FB1332"/>
    <w:rsid w:val="00FC0C70"/>
    <w:rsid w:val="00FC3ADA"/>
    <w:rsid w:val="00FC47A0"/>
    <w:rsid w:val="00FD2674"/>
    <w:rsid w:val="00FD6785"/>
    <w:rsid w:val="00FE3615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D8BD-C692-43ED-910C-30124B1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2995"/>
    <w:pPr>
      <w:spacing w:after="120"/>
    </w:pPr>
  </w:style>
  <w:style w:type="character" w:customStyle="1" w:styleId="a4">
    <w:name w:val="Основной текст Знак"/>
    <w:basedOn w:val="a0"/>
    <w:link w:val="a3"/>
    <w:rsid w:val="00BC2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2C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577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FA14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5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55BC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78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7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78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7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0ECE"/>
  </w:style>
  <w:style w:type="character" w:styleId="ad">
    <w:name w:val="Strong"/>
    <w:qFormat/>
    <w:rsid w:val="00CE3C86"/>
    <w:rPr>
      <w:b/>
      <w:bCs/>
    </w:rPr>
  </w:style>
  <w:style w:type="paragraph" w:styleId="ae">
    <w:name w:val="List Paragraph"/>
    <w:basedOn w:val="a"/>
    <w:uiPriority w:val="34"/>
    <w:qFormat/>
    <w:rsid w:val="00D73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Абдиманова Бахыт Жексеновна</dc:creator>
  <cp:lastModifiedBy>Двуреченская Анна Александровна</cp:lastModifiedBy>
  <cp:revision>2</cp:revision>
  <cp:lastPrinted>2018-01-18T08:29:00Z</cp:lastPrinted>
  <dcterms:created xsi:type="dcterms:W3CDTF">2020-01-08T10:43:00Z</dcterms:created>
  <dcterms:modified xsi:type="dcterms:W3CDTF">2020-01-08T10:43:00Z</dcterms:modified>
</cp:coreProperties>
</file>